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F554" w14:textId="77777777" w:rsidR="000B458F" w:rsidRDefault="000B458F" w:rsidP="000B458F">
      <w:pPr>
        <w:jc w:val="center"/>
      </w:pPr>
      <w:r>
        <w:t>Regulamin konkursu plastycznego pn. „Moje Boże Narodzenie”</w:t>
      </w:r>
    </w:p>
    <w:p w14:paraId="244175B4" w14:textId="77777777" w:rsidR="000B458F" w:rsidRDefault="000B458F" w:rsidP="000B458F"/>
    <w:p w14:paraId="7E4D3A3A" w14:textId="77777777" w:rsidR="000B458F" w:rsidRDefault="000B458F" w:rsidP="002A4922">
      <w:pPr>
        <w:pStyle w:val="Akapitzlist"/>
        <w:numPr>
          <w:ilvl w:val="0"/>
          <w:numId w:val="3"/>
        </w:numPr>
      </w:pPr>
      <w:r>
        <w:t>Organizator:</w:t>
      </w:r>
    </w:p>
    <w:p w14:paraId="73BFB9FB" w14:textId="77777777" w:rsidR="000B458F" w:rsidRDefault="000B458F" w:rsidP="000B458F">
      <w:r>
        <w:t>Organizatorem konkursu jest Redakcja „Nowego Tygodnia” w  Chełmie oraz chełmska Fundacja „Młode Talenty”.</w:t>
      </w:r>
    </w:p>
    <w:p w14:paraId="1D4EB637" w14:textId="77777777" w:rsidR="000B458F" w:rsidRDefault="000B458F" w:rsidP="000B458F"/>
    <w:p w14:paraId="6FB12256" w14:textId="77777777" w:rsidR="000B458F" w:rsidRDefault="000B458F" w:rsidP="002A4922">
      <w:pPr>
        <w:pStyle w:val="Akapitzlist"/>
        <w:numPr>
          <w:ilvl w:val="0"/>
          <w:numId w:val="3"/>
        </w:numPr>
      </w:pPr>
      <w:r>
        <w:t>Cele konkursu:</w:t>
      </w:r>
    </w:p>
    <w:p w14:paraId="797F2C95" w14:textId="77777777" w:rsidR="000B458F" w:rsidRDefault="000B458F" w:rsidP="000B458F">
      <w:r>
        <w:t>Celem konkursu jest rozwijanie inwencji twórczej, wrażliwości na estetykę i sprawności</w:t>
      </w:r>
    </w:p>
    <w:p w14:paraId="1EDE4D56" w14:textId="77777777" w:rsidR="000B458F" w:rsidRDefault="000B458F" w:rsidP="000B458F">
      <w:r>
        <w:t>manualnej; uwrażliwienie społeczeństwa na piękno rodzinnych świąt; pogłębianie wiedzy na</w:t>
      </w:r>
    </w:p>
    <w:p w14:paraId="5149A3CC" w14:textId="77777777" w:rsidR="000B458F" w:rsidRDefault="000B458F" w:rsidP="000B458F">
      <w:r>
        <w:t>temat zwyczajów i tradycji bożonarodzeniowych.</w:t>
      </w:r>
    </w:p>
    <w:p w14:paraId="111DB4DC" w14:textId="77777777" w:rsidR="000B458F" w:rsidRDefault="000B458F" w:rsidP="000B458F"/>
    <w:p w14:paraId="3BB0170A" w14:textId="77777777" w:rsidR="000B458F" w:rsidRDefault="000B458F" w:rsidP="002A4922">
      <w:pPr>
        <w:pStyle w:val="Akapitzlist"/>
        <w:numPr>
          <w:ilvl w:val="0"/>
          <w:numId w:val="3"/>
        </w:numPr>
      </w:pPr>
      <w:r>
        <w:t>Uczestnicy:</w:t>
      </w:r>
    </w:p>
    <w:p w14:paraId="6D70C088" w14:textId="77777777" w:rsidR="000B458F" w:rsidRDefault="000B458F" w:rsidP="000B458F">
      <w:r>
        <w:t>Uczestnikami konkursu mogą być dzieci i młodzież z m. Chełm, Krasnystaw i Włodawa, powiatów: chełmskiego, krasnostawskiego i włodawskiego, w wieku od 4 do 14 lat. Uczestnikami konkursu nie mogą być członkowie najbliższej rodziny organizatorów.</w:t>
      </w:r>
    </w:p>
    <w:p w14:paraId="199722CF" w14:textId="77777777" w:rsidR="000B458F" w:rsidRDefault="000B458F" w:rsidP="000B458F"/>
    <w:p w14:paraId="561F2D59" w14:textId="77777777" w:rsidR="000B458F" w:rsidRDefault="000B458F" w:rsidP="002A4922">
      <w:pPr>
        <w:pStyle w:val="Akapitzlist"/>
        <w:numPr>
          <w:ilvl w:val="0"/>
          <w:numId w:val="3"/>
        </w:numPr>
      </w:pPr>
      <w:r>
        <w:t>Konkurs odbywa się w trzech kategoriach wiekowych:</w:t>
      </w:r>
    </w:p>
    <w:p w14:paraId="051B9A7C" w14:textId="77777777" w:rsidR="000B458F" w:rsidRDefault="000B458F" w:rsidP="000B458F">
      <w:r>
        <w:t>I - 4 do 6 lat,</w:t>
      </w:r>
    </w:p>
    <w:p w14:paraId="0F0230C9" w14:textId="77777777" w:rsidR="000B458F" w:rsidRDefault="000B458F" w:rsidP="000B458F">
      <w:r>
        <w:t>II - 7-10 lat</w:t>
      </w:r>
      <w:r w:rsidR="00FB7E7E">
        <w:t>,</w:t>
      </w:r>
    </w:p>
    <w:p w14:paraId="6216492A" w14:textId="77777777" w:rsidR="000B458F" w:rsidRDefault="000B458F" w:rsidP="000B458F">
      <w:r>
        <w:t>III - 11-14 lat.</w:t>
      </w:r>
    </w:p>
    <w:p w14:paraId="0C01A84D" w14:textId="77777777" w:rsidR="000B458F" w:rsidRDefault="000B458F" w:rsidP="000B458F"/>
    <w:p w14:paraId="36A255DC" w14:textId="77777777" w:rsidR="000B458F" w:rsidRDefault="00FB7E7E" w:rsidP="002A4922">
      <w:pPr>
        <w:pStyle w:val="Akapitzlist"/>
        <w:numPr>
          <w:ilvl w:val="0"/>
          <w:numId w:val="3"/>
        </w:numPr>
        <w:ind w:left="0" w:firstLine="360"/>
        <w:jc w:val="both"/>
      </w:pPr>
      <w:r>
        <w:t>Prace plastyczne powinny być przygotowane na kartonie A4</w:t>
      </w:r>
      <w:r w:rsidRPr="00FB7E7E">
        <w:t xml:space="preserve"> </w:t>
      </w:r>
      <w:r>
        <w:t xml:space="preserve">wybranymi </w:t>
      </w:r>
      <w:r w:rsidR="002A4922">
        <w:t xml:space="preserve">przez siebie </w:t>
      </w:r>
      <w:r w:rsidRPr="003A09F3">
        <w:t>technikami plastycznymi</w:t>
      </w:r>
      <w:r>
        <w:t xml:space="preserve"> (kredki ołówkowe, pastele olejne, farby, wyklejanki, itp.) z </w:t>
      </w:r>
      <w:r w:rsidR="000B458F">
        <w:t>za</w:t>
      </w:r>
      <w:r>
        <w:t>strzeżeniem</w:t>
      </w:r>
      <w:r w:rsidR="000B458F">
        <w:t>, że forma pracy</w:t>
      </w:r>
      <w:r w:rsidR="002A4922">
        <w:t xml:space="preserve"> jest trwała, a </w:t>
      </w:r>
      <w:r w:rsidR="000B458F">
        <w:t xml:space="preserve">wykonane </w:t>
      </w:r>
      <w:r w:rsidR="002A4922">
        <w:t xml:space="preserve">pracę </w:t>
      </w:r>
      <w:r w:rsidR="000B458F">
        <w:t>muszą reprezentować poszanowanie dla tradycji bożonarodzeniowych.</w:t>
      </w:r>
    </w:p>
    <w:p w14:paraId="0CC4A221" w14:textId="77777777" w:rsidR="00FB7E7E" w:rsidRDefault="00FB7E7E" w:rsidP="002A4922">
      <w:pPr>
        <w:jc w:val="both"/>
      </w:pPr>
    </w:p>
    <w:p w14:paraId="6E8C9138" w14:textId="77777777" w:rsidR="00FB7E7E" w:rsidRDefault="00FB7E7E" w:rsidP="002A4922">
      <w:pPr>
        <w:jc w:val="both"/>
      </w:pPr>
    </w:p>
    <w:p w14:paraId="21AC0B41" w14:textId="77777777" w:rsidR="000B458F" w:rsidRDefault="000B458F" w:rsidP="002A4922">
      <w:pPr>
        <w:pStyle w:val="Akapitzlist"/>
        <w:numPr>
          <w:ilvl w:val="0"/>
          <w:numId w:val="3"/>
        </w:numPr>
        <w:ind w:left="0" w:firstLine="360"/>
        <w:jc w:val="both"/>
      </w:pPr>
      <w:r>
        <w:t xml:space="preserve">Wszystkie zgłoszone do konkursu prace powinny zawierać </w:t>
      </w:r>
      <w:r w:rsidR="00FB7E7E">
        <w:t xml:space="preserve">na odwrocie </w:t>
      </w:r>
      <w:r>
        <w:t>imię, nazwisko i wiek</w:t>
      </w:r>
      <w:r w:rsidR="00FB7E7E">
        <w:t xml:space="preserve"> </w:t>
      </w:r>
      <w:r>
        <w:t>autora</w:t>
      </w:r>
      <w:r w:rsidR="002A4922">
        <w:t xml:space="preserve">/ Uczestnika </w:t>
      </w:r>
      <w:r w:rsidR="00FB7E7E">
        <w:t>oraz ewentualnie opiekuna artystycznego</w:t>
      </w:r>
      <w:r>
        <w:t>, nazwę szkoły</w:t>
      </w:r>
      <w:r w:rsidR="00FB7E7E">
        <w:t xml:space="preserve">/placówki </w:t>
      </w:r>
      <w:r w:rsidR="00C97E54">
        <w:t>lub przedszkola oraz klasę/</w:t>
      </w:r>
      <w:r>
        <w:t>grupę przedszkolną, do którego uczęszcza,</w:t>
      </w:r>
      <w:r w:rsidR="00FB7E7E">
        <w:t xml:space="preserve"> </w:t>
      </w:r>
      <w:r>
        <w:t>a także imię i nazwisko oraz adres i numer telefonu kontaktowego rodzica bądź opiekuna</w:t>
      </w:r>
      <w:r w:rsidR="00FB7E7E">
        <w:t xml:space="preserve"> </w:t>
      </w:r>
      <w:r>
        <w:t xml:space="preserve">prawnego. </w:t>
      </w:r>
    </w:p>
    <w:p w14:paraId="60388478" w14:textId="77777777" w:rsidR="00FB7E7E" w:rsidRDefault="00FB7E7E" w:rsidP="00FB7E7E"/>
    <w:p w14:paraId="733ED0D9" w14:textId="77777777" w:rsidR="000B458F" w:rsidRDefault="000B458F" w:rsidP="002A4922">
      <w:pPr>
        <w:pStyle w:val="Akapitzlist"/>
        <w:numPr>
          <w:ilvl w:val="0"/>
          <w:numId w:val="3"/>
        </w:numPr>
        <w:jc w:val="both"/>
      </w:pPr>
      <w:r>
        <w:t>Do udziału w konkursie dopuszcza się wyłącznie prace indywidualne, wykonane</w:t>
      </w:r>
      <w:r w:rsidR="00C97E54">
        <w:t xml:space="preserve"> </w:t>
      </w:r>
      <w:r>
        <w:t>własnoręcznie przez uczestników. Każdy uczestnik może zgłosić tylko jedną pracę. Prace</w:t>
      </w:r>
      <w:r w:rsidR="00C97E54">
        <w:t xml:space="preserve"> </w:t>
      </w:r>
      <w:r>
        <w:t>niespełniające powyższych kryteriów nie będą oceniane.</w:t>
      </w:r>
    </w:p>
    <w:p w14:paraId="4BDF0C31" w14:textId="77777777" w:rsidR="00FB7E7E" w:rsidRDefault="00FB7E7E" w:rsidP="000B458F"/>
    <w:p w14:paraId="46E39B47" w14:textId="77777777" w:rsidR="00C97E54" w:rsidRPr="00C97E54" w:rsidRDefault="000B458F" w:rsidP="00C97E54">
      <w:pPr>
        <w:pStyle w:val="Akapitzlist"/>
        <w:numPr>
          <w:ilvl w:val="0"/>
          <w:numId w:val="3"/>
        </w:numPr>
        <w:ind w:left="0" w:firstLine="360"/>
      </w:pPr>
      <w:r w:rsidRPr="002A4922">
        <w:t>Przyjmowanie prac:</w:t>
      </w:r>
      <w:r w:rsidR="002A4922" w:rsidRPr="002A4922">
        <w:t xml:space="preserve"> </w:t>
      </w:r>
      <w:r w:rsidRPr="002A4922">
        <w:t xml:space="preserve">Wszystkie prace należy </w:t>
      </w:r>
      <w:r w:rsidRPr="00C97E54">
        <w:t>dostarczyć do dnia 2</w:t>
      </w:r>
      <w:r w:rsidR="00C97E54" w:rsidRPr="00C97E54">
        <w:t>0</w:t>
      </w:r>
      <w:r w:rsidRPr="00C97E54">
        <w:t xml:space="preserve"> grudnia </w:t>
      </w:r>
      <w:r w:rsidR="002A4922" w:rsidRPr="00C97E54">
        <w:t>2022 r.</w:t>
      </w:r>
      <w:r w:rsidR="002A4922" w:rsidRPr="002A4922">
        <w:t xml:space="preserve"> </w:t>
      </w:r>
      <w:r w:rsidRPr="002A4922">
        <w:t>do siedziby Redakcji „Nowego</w:t>
      </w:r>
      <w:r w:rsidR="002A4922" w:rsidRPr="002A4922">
        <w:t xml:space="preserve"> </w:t>
      </w:r>
      <w:r w:rsidRPr="002A4922">
        <w:t xml:space="preserve">Tygodnia”, adres: ul. Lwowska 14, 22-100 Chełm, w godz. od 8:00 do 16:00. </w:t>
      </w:r>
      <w:r w:rsidR="00C97E54" w:rsidRPr="00C97E54">
        <w:t>W przypadku prac wysłanych pocztą liczy się data stempla pocztowego.</w:t>
      </w:r>
    </w:p>
    <w:p w14:paraId="24C8C6B7" w14:textId="77777777" w:rsidR="005319A3" w:rsidRDefault="005319A3" w:rsidP="005319A3">
      <w:pPr>
        <w:pStyle w:val="Akapitzlist"/>
        <w:numPr>
          <w:ilvl w:val="0"/>
          <w:numId w:val="3"/>
        </w:numPr>
        <w:ind w:left="0" w:firstLine="360"/>
      </w:pPr>
    </w:p>
    <w:p w14:paraId="457C1EBD" w14:textId="77777777" w:rsidR="00FB7E7E" w:rsidRDefault="00FB7E7E" w:rsidP="005319A3">
      <w:pPr>
        <w:pStyle w:val="Akapitzlist"/>
        <w:numPr>
          <w:ilvl w:val="0"/>
          <w:numId w:val="3"/>
        </w:numPr>
        <w:ind w:left="0" w:firstLine="360"/>
      </w:pPr>
      <w:r w:rsidRPr="003A09F3">
        <w:t xml:space="preserve">W </w:t>
      </w:r>
      <w:r>
        <w:t xml:space="preserve">I etapie konkursu w każdej </w:t>
      </w:r>
      <w:r w:rsidRPr="003A09F3">
        <w:t>z kategorii</w:t>
      </w:r>
      <w:r w:rsidRPr="00C97E54">
        <w:t xml:space="preserve"> wiekowej (4-6 lat, 7-10, 11-14 lat) jury konkursowe, powołane przez Organizatora, wyło</w:t>
      </w:r>
      <w:r w:rsidRPr="003A09F3">
        <w:t>ni</w:t>
      </w:r>
      <w:r>
        <w:t xml:space="preserve"> 10 prac wyróżniających się </w:t>
      </w:r>
      <w:r w:rsidR="002A4922">
        <w:t>o</w:t>
      </w:r>
      <w:r w:rsidRPr="003A09F3">
        <w:t>ryginalnością, pomysłowością, estetyką oraz zgodnością z tematyką konkursu</w:t>
      </w:r>
      <w:r>
        <w:t xml:space="preserve">, spośród których najlepszą pracę w każdej kategorii wybiorą Czytelnicy „Nowego Tygodnia”, głosując na kuponach, które wraz ze zdjęciami wybranych prac będę publikowane w kolejnych wydaniach gazety i na stronie </w:t>
      </w:r>
      <w:hyperlink r:id="rId5" w:history="1">
        <w:r w:rsidRPr="0041172E">
          <w:rPr>
            <w:rStyle w:val="Hipercze"/>
          </w:rPr>
          <w:t>www.nowytydzien.pl</w:t>
        </w:r>
      </w:hyperlink>
      <w:r>
        <w:t xml:space="preserve">. </w:t>
      </w:r>
    </w:p>
    <w:p w14:paraId="45B424B5" w14:textId="77777777" w:rsidR="00FB7E7E" w:rsidRDefault="00FB7E7E" w:rsidP="002A4922">
      <w:pPr>
        <w:pStyle w:val="Akapitzlist"/>
        <w:spacing w:line="360" w:lineRule="auto"/>
        <w:ind w:left="0"/>
        <w:jc w:val="both"/>
      </w:pPr>
      <w:r>
        <w:t xml:space="preserve">Zwycięzcy głosowania w poszczególnych kategoriach otrzymają nagrody o wartości 150 zł. </w:t>
      </w:r>
    </w:p>
    <w:p w14:paraId="2AF10ABF" w14:textId="77777777" w:rsidR="005319A3" w:rsidRDefault="00FB7E7E" w:rsidP="00B26AED">
      <w:pPr>
        <w:pStyle w:val="Akapitzlist"/>
        <w:numPr>
          <w:ilvl w:val="0"/>
          <w:numId w:val="3"/>
        </w:numPr>
        <w:jc w:val="both"/>
      </w:pPr>
      <w:r>
        <w:t xml:space="preserve">Ponadto w każdej kategorii wiekowej trzy najlepsze </w:t>
      </w:r>
      <w:r w:rsidR="005319A3">
        <w:t>prace wybierze jury konkursowe,</w:t>
      </w:r>
    </w:p>
    <w:p w14:paraId="7C3616CD" w14:textId="77777777" w:rsidR="00FB7E7E" w:rsidRDefault="00FB7E7E" w:rsidP="00B26AED">
      <w:pPr>
        <w:pStyle w:val="Akapitzlist"/>
        <w:ind w:left="0"/>
        <w:jc w:val="both"/>
      </w:pPr>
      <w:r>
        <w:t xml:space="preserve">których autorzy również otrzymają nagrody, odpowiednio: </w:t>
      </w:r>
    </w:p>
    <w:p w14:paraId="4215B95F" w14:textId="77777777" w:rsidR="00FB7E7E" w:rsidRPr="00B26AED" w:rsidRDefault="00FB7E7E" w:rsidP="00B26AED">
      <w:pPr>
        <w:jc w:val="both"/>
      </w:pPr>
      <w:r w:rsidRPr="00B26AED">
        <w:lastRenderedPageBreak/>
        <w:t xml:space="preserve">W </w:t>
      </w:r>
      <w:r w:rsidR="00C97E54">
        <w:t>kat. od 4-</w:t>
      </w:r>
      <w:r w:rsidRPr="00B26AED">
        <w:t>6 lat: 1 miejsce - nagroda 200 zł, 2 miejsce - nagroda 150 zł, 3 miejsce - nagroda 100 zł.</w:t>
      </w:r>
    </w:p>
    <w:p w14:paraId="567557F0" w14:textId="77777777" w:rsidR="00FB7E7E" w:rsidRPr="00B26AED" w:rsidRDefault="00FB7E7E" w:rsidP="00B26AED">
      <w:pPr>
        <w:jc w:val="both"/>
      </w:pPr>
      <w:r w:rsidRPr="00B26AED">
        <w:t>W kat. 7-10 lat (klasy I-IV szkół podstawowych): 1 miejsce - nagroda 300 zł, 2 miejsce - nagroda 200 zł, 3 miejsce - nagroda 150 zł.</w:t>
      </w:r>
    </w:p>
    <w:p w14:paraId="6EBB77A3" w14:textId="77777777" w:rsidR="00FB7E7E" w:rsidRDefault="00FB7E7E" w:rsidP="00B26AED">
      <w:pPr>
        <w:jc w:val="both"/>
        <w:rPr>
          <w:rFonts w:eastAsia="Times New Roman"/>
          <w:lang w:eastAsia="en-US"/>
        </w:rPr>
      </w:pPr>
      <w:r w:rsidRPr="00B26AED">
        <w:t xml:space="preserve">W kat. 11-14 lat (klasy V-VIII szkół podstawowych): </w:t>
      </w:r>
      <w:r w:rsidRPr="00B26AED">
        <w:rPr>
          <w:rFonts w:eastAsia="Times New Roman"/>
          <w:lang w:eastAsia="en-US"/>
        </w:rPr>
        <w:t>1 miejsce - nagroda 300 zł, 2 miejsce - nagroda 200 zł, 3 miejsce - nagroda 150 zł.</w:t>
      </w:r>
    </w:p>
    <w:p w14:paraId="28E9A62C" w14:textId="77777777" w:rsidR="00B26AED" w:rsidRPr="00B26AED" w:rsidRDefault="00B26AED" w:rsidP="00B26AED">
      <w:pPr>
        <w:jc w:val="both"/>
        <w:rPr>
          <w:rFonts w:eastAsia="Times New Roman"/>
          <w:lang w:eastAsia="en-US"/>
        </w:rPr>
      </w:pPr>
    </w:p>
    <w:p w14:paraId="2698A680" w14:textId="77777777" w:rsidR="005319A3" w:rsidRDefault="005319A3" w:rsidP="00B26AED">
      <w:pPr>
        <w:pStyle w:val="Akapitzlist"/>
        <w:numPr>
          <w:ilvl w:val="0"/>
          <w:numId w:val="3"/>
        </w:numPr>
        <w:ind w:left="0" w:firstLine="360"/>
        <w:jc w:val="both"/>
      </w:pPr>
      <w:r w:rsidRPr="00B26AED">
        <w:t xml:space="preserve">Wyniki konkursu </w:t>
      </w:r>
      <w:r w:rsidR="00FB7E7E" w:rsidRPr="00B26AED">
        <w:t xml:space="preserve">zostaną </w:t>
      </w:r>
      <w:r w:rsidR="00FB7E7E" w:rsidRPr="005E3951">
        <w:t>ogłoszone do</w:t>
      </w:r>
      <w:r w:rsidRPr="005E3951">
        <w:t xml:space="preserve"> dnia </w:t>
      </w:r>
      <w:r w:rsidR="00C97E54" w:rsidRPr="005E3951">
        <w:t>16 stycznia</w:t>
      </w:r>
      <w:r w:rsidR="00FB7E7E" w:rsidRPr="005E3951">
        <w:t xml:space="preserve"> i</w:t>
      </w:r>
      <w:r w:rsidRPr="00B26AED">
        <w:rPr>
          <w:color w:val="FF0000"/>
        </w:rPr>
        <w:t xml:space="preserve"> </w:t>
      </w:r>
      <w:r w:rsidR="000B458F">
        <w:t xml:space="preserve">opublikowane na łamach tygodnika </w:t>
      </w:r>
      <w:r>
        <w:t xml:space="preserve">„Nowy Tydzień” oraz na stronie </w:t>
      </w:r>
      <w:hyperlink r:id="rId6" w:history="1">
        <w:r w:rsidRPr="0041172E">
          <w:rPr>
            <w:rStyle w:val="Hipercze"/>
          </w:rPr>
          <w:t>www.nowytydzien.pl</w:t>
        </w:r>
      </w:hyperlink>
      <w:r>
        <w:t>.</w:t>
      </w:r>
      <w:r w:rsidRPr="005319A3">
        <w:t xml:space="preserve"> </w:t>
      </w:r>
      <w:r>
        <w:t xml:space="preserve">Wręczenie nagród nastąpi w terminie i miejscu ustalonym przez Organizatora, o których Uczestnicy zostaną poinformowani na łamach „Nowego Tygodnia” i stronie </w:t>
      </w:r>
      <w:hyperlink r:id="rId7" w:history="1">
        <w:r w:rsidRPr="0041172E">
          <w:rPr>
            <w:rStyle w:val="Hipercze"/>
          </w:rPr>
          <w:t>www.nowytydzien.pl</w:t>
        </w:r>
      </w:hyperlink>
      <w:r>
        <w:t xml:space="preserve">. </w:t>
      </w:r>
    </w:p>
    <w:p w14:paraId="49383F09" w14:textId="77777777" w:rsidR="00B26AED" w:rsidRDefault="00B26AED" w:rsidP="00B26AED">
      <w:pPr>
        <w:pStyle w:val="Akapitzlist"/>
        <w:ind w:left="360"/>
        <w:jc w:val="both"/>
      </w:pPr>
    </w:p>
    <w:p w14:paraId="0DD72180" w14:textId="77777777" w:rsidR="000B458F" w:rsidRDefault="00B26AED" w:rsidP="005319A3">
      <w:pPr>
        <w:pStyle w:val="Akapitzlist"/>
        <w:numPr>
          <w:ilvl w:val="0"/>
          <w:numId w:val="3"/>
        </w:numPr>
        <w:ind w:left="0" w:firstLine="360"/>
        <w:jc w:val="both"/>
      </w:pPr>
      <w:r>
        <w:t xml:space="preserve"> </w:t>
      </w:r>
      <w:r w:rsidR="000B458F">
        <w:t xml:space="preserve">Od </w:t>
      </w:r>
      <w:r w:rsidR="005319A3">
        <w:t xml:space="preserve">wyboru najlepszych prac przez Czytelników „Nowego Tygodnia” oraz </w:t>
      </w:r>
      <w:r w:rsidR="000B458F">
        <w:t>oceny jury konkursowego</w:t>
      </w:r>
      <w:r w:rsidR="005319A3">
        <w:t xml:space="preserve"> </w:t>
      </w:r>
      <w:r w:rsidR="000B458F">
        <w:t>uczestnikom konkursu nie przysługuje odwołanie.</w:t>
      </w:r>
    </w:p>
    <w:p w14:paraId="112CEE30" w14:textId="77777777" w:rsidR="005319A3" w:rsidRDefault="005319A3" w:rsidP="005319A3"/>
    <w:p w14:paraId="03BA743E" w14:textId="77777777" w:rsidR="005319A3" w:rsidRPr="00B26AED" w:rsidRDefault="005319A3" w:rsidP="00B26AED">
      <w:pPr>
        <w:pStyle w:val="Akapitzlist"/>
        <w:numPr>
          <w:ilvl w:val="0"/>
          <w:numId w:val="3"/>
        </w:numPr>
        <w:jc w:val="both"/>
        <w:rPr>
          <w:rFonts w:eastAsia="Times New Roman"/>
          <w:lang w:eastAsia="en-US"/>
        </w:rPr>
      </w:pPr>
      <w:r>
        <w:t>Organizator ufunduje również nagrodę d</w:t>
      </w:r>
      <w:r w:rsidRPr="00B26AED">
        <w:rPr>
          <w:rFonts w:eastAsia="Times New Roman"/>
          <w:lang w:eastAsia="en-US"/>
        </w:rPr>
        <w:t xml:space="preserve">odatkową w wysokości 100 zł dla osoby, wylosowanej spośród nadawców konkursowych kuponów. </w:t>
      </w:r>
    </w:p>
    <w:p w14:paraId="230A28F8" w14:textId="77777777" w:rsidR="005319A3" w:rsidRDefault="005319A3" w:rsidP="000B458F"/>
    <w:p w14:paraId="57D27FA5" w14:textId="77777777" w:rsidR="000B458F" w:rsidRDefault="000B458F" w:rsidP="00B26AED">
      <w:pPr>
        <w:pStyle w:val="Akapitzlist"/>
        <w:numPr>
          <w:ilvl w:val="0"/>
          <w:numId w:val="3"/>
        </w:numPr>
      </w:pPr>
      <w:r>
        <w:t>Dodatkowe informacje:</w:t>
      </w:r>
    </w:p>
    <w:p w14:paraId="4177B6B5" w14:textId="77777777" w:rsidR="000B458F" w:rsidRDefault="00B26AED" w:rsidP="000B458F">
      <w:r>
        <w:t xml:space="preserve">a) </w:t>
      </w:r>
      <w:r w:rsidR="000B458F">
        <w:t>Organizatorzy zobowiązują się do traktowania nadesłanych prac z należytą starannością, ale</w:t>
      </w:r>
      <w:r>
        <w:t xml:space="preserve"> </w:t>
      </w:r>
      <w:r w:rsidR="000B458F">
        <w:t>nie odpowiadają za uszkodzenia lub zagięcia wynikłe z winy poczty lub nadawcy.</w:t>
      </w:r>
    </w:p>
    <w:p w14:paraId="28A90876" w14:textId="77777777" w:rsidR="000B458F" w:rsidRDefault="00B26AED" w:rsidP="000B458F">
      <w:r>
        <w:t xml:space="preserve">b) </w:t>
      </w:r>
      <w:r w:rsidR="000B458F">
        <w:t>Organizatorzy zastrzegają sobie prawo do bezpłatnego wykorzystywania nagrodzonych i</w:t>
      </w:r>
    </w:p>
    <w:p w14:paraId="77B64E03" w14:textId="77777777" w:rsidR="000B458F" w:rsidRDefault="000B458F" w:rsidP="000B458F">
      <w:r>
        <w:t>wyróżnionych prac w celach propagowania konkursu.</w:t>
      </w:r>
      <w:r w:rsidR="00B26AED">
        <w:t xml:space="preserve"> </w:t>
      </w:r>
    </w:p>
    <w:p w14:paraId="27DBBD4E" w14:textId="77777777" w:rsidR="000B458F" w:rsidRDefault="00B26AED" w:rsidP="000B458F">
      <w:r>
        <w:t xml:space="preserve">c) </w:t>
      </w:r>
      <w:r w:rsidR="000B458F">
        <w:t>Prace nadesłane na konkurs nie podlegają zwrotowi.</w:t>
      </w:r>
    </w:p>
    <w:p w14:paraId="33FA28B0" w14:textId="77777777" w:rsidR="000B458F" w:rsidRDefault="00B26AED" w:rsidP="000B458F">
      <w:r>
        <w:t xml:space="preserve">d) </w:t>
      </w:r>
      <w:r w:rsidR="000B458F">
        <w:t>Organizatorzy zastrzegają sobie prawo do zmian w regulaminie.</w:t>
      </w:r>
      <w:r>
        <w:t xml:space="preserve"> </w:t>
      </w:r>
    </w:p>
    <w:p w14:paraId="1EF7A921" w14:textId="77777777" w:rsidR="000B458F" w:rsidRDefault="00B26AED" w:rsidP="000B458F">
      <w:r>
        <w:t xml:space="preserve">e) </w:t>
      </w:r>
      <w:r w:rsidR="000B458F">
        <w:t>Zgłoszenie do udziału w konkursie oznacza akceptację warunków niniejszego regulaminu.</w:t>
      </w:r>
    </w:p>
    <w:p w14:paraId="1E200B84" w14:textId="77777777" w:rsidR="000B458F" w:rsidRDefault="00B26AED" w:rsidP="00B26AED">
      <w:pPr>
        <w:ind w:firstLine="708"/>
      </w:pPr>
      <w:r>
        <w:t xml:space="preserve">15. </w:t>
      </w:r>
      <w:r w:rsidR="000B458F">
        <w:t>Ochrona danych osobowych:</w:t>
      </w:r>
    </w:p>
    <w:p w14:paraId="4E668717" w14:textId="77777777" w:rsidR="000B458F" w:rsidRDefault="000B458F" w:rsidP="000B458F">
      <w:r>
        <w:t>Zgłoszenie do udziału w konkursie oznacza zgodę na przetwarzanie przez organizatora</w:t>
      </w:r>
    </w:p>
    <w:p w14:paraId="4E5969C7" w14:textId="77777777" w:rsidR="000B458F" w:rsidRDefault="000B458F" w:rsidP="000B458F">
      <w:r>
        <w:t>danych osobowych uczestnika dla celów związanych z przebiegiem konkursu (zgodnie z</w:t>
      </w:r>
    </w:p>
    <w:p w14:paraId="573BCAC3" w14:textId="77777777" w:rsidR="000B458F" w:rsidRDefault="000B458F" w:rsidP="000B458F">
      <w:r>
        <w:t>RODO). Opiekunom prawnym uczestników i osobom, których dane dotyczą, przysługuje</w:t>
      </w:r>
    </w:p>
    <w:p w14:paraId="2BDE8205" w14:textId="77777777" w:rsidR="000B458F" w:rsidRDefault="000B458F" w:rsidP="000B458F">
      <w:r>
        <w:t>prawo do ich wglądu i poprawienia oraz żądania zaprzestania ich przetwarzania.</w:t>
      </w:r>
    </w:p>
    <w:p w14:paraId="122EB1DE" w14:textId="77777777" w:rsidR="000B458F" w:rsidRDefault="000B458F" w:rsidP="000B458F">
      <w:r>
        <w:t>Podanie danych jest dobrowolne, lecz ich brak uniemożliwia wzięcie udziału w konkursie.</w:t>
      </w:r>
    </w:p>
    <w:p w14:paraId="246A4008" w14:textId="77777777" w:rsidR="000B458F" w:rsidRDefault="000B458F" w:rsidP="000B458F">
      <w:pPr>
        <w:pStyle w:val="Akapitzlist"/>
        <w:numPr>
          <w:ilvl w:val="0"/>
          <w:numId w:val="3"/>
        </w:numPr>
        <w:ind w:left="0" w:firstLine="0"/>
      </w:pPr>
      <w:r>
        <w:t>Organizator zastrzega sobie prawo do wykorzystania danych: imienia i nazwiska, wieku,</w:t>
      </w:r>
      <w:r w:rsidR="00B26AED">
        <w:t xml:space="preserve"> </w:t>
      </w:r>
      <w:r>
        <w:t>miejscowości, nazw szkoły lub przedszkola, do którego uczęszcza uczestnik, w zakresie</w:t>
      </w:r>
      <w:r w:rsidR="00B26AED">
        <w:t xml:space="preserve"> </w:t>
      </w:r>
      <w:r>
        <w:t>publicznej promocji i sprawozdawczości konkursu.</w:t>
      </w:r>
    </w:p>
    <w:p w14:paraId="1B273718" w14:textId="77777777" w:rsidR="00B26AED" w:rsidRDefault="00B26AED" w:rsidP="000B458F"/>
    <w:p w14:paraId="4A79526F" w14:textId="77777777" w:rsidR="000B458F" w:rsidRDefault="000B458F" w:rsidP="00B26AED">
      <w:pPr>
        <w:pStyle w:val="Akapitzlist"/>
        <w:numPr>
          <w:ilvl w:val="0"/>
          <w:numId w:val="3"/>
        </w:numPr>
      </w:pPr>
      <w:r>
        <w:t>Uczestnictwo w konkursie jest jednoznaczne ze zgodą na wykorzystanie ewentualnych</w:t>
      </w:r>
    </w:p>
    <w:p w14:paraId="2B5C4770" w14:textId="77777777" w:rsidR="000B458F" w:rsidRDefault="000B458F" w:rsidP="000B458F">
      <w:r>
        <w:t>późniejszych zdjęć i materiałów multimedialnych zawierających wizerunek laureatów</w:t>
      </w:r>
    </w:p>
    <w:p w14:paraId="0E2D68BC" w14:textId="77777777" w:rsidR="00955EFA" w:rsidRDefault="000B458F" w:rsidP="000B458F">
      <w:r>
        <w:t>konkursu.</w:t>
      </w:r>
    </w:p>
    <w:sectPr w:rsidR="00955EFA" w:rsidSect="00926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4F85"/>
    <w:multiLevelType w:val="hybridMultilevel"/>
    <w:tmpl w:val="B6568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224FA"/>
    <w:multiLevelType w:val="hybridMultilevel"/>
    <w:tmpl w:val="5CD6D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6686E"/>
    <w:multiLevelType w:val="hybridMultilevel"/>
    <w:tmpl w:val="D7743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940184">
    <w:abstractNumId w:val="1"/>
  </w:num>
  <w:num w:numId="2" w16cid:durableId="812258174">
    <w:abstractNumId w:val="0"/>
  </w:num>
  <w:num w:numId="3" w16cid:durableId="1247883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8F"/>
    <w:rsid w:val="00055D55"/>
    <w:rsid w:val="000B458F"/>
    <w:rsid w:val="002A4922"/>
    <w:rsid w:val="00524614"/>
    <w:rsid w:val="005319A3"/>
    <w:rsid w:val="005E3951"/>
    <w:rsid w:val="00776841"/>
    <w:rsid w:val="0092620B"/>
    <w:rsid w:val="00955EFA"/>
    <w:rsid w:val="00B26AED"/>
    <w:rsid w:val="00C932BD"/>
    <w:rsid w:val="00C97E54"/>
    <w:rsid w:val="00FB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ABDDE"/>
  <w15:docId w15:val="{C0EA8A76-89A8-4E99-A3BB-C815F5BB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5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7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wytydzi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wytydzien.pl" TargetMode="External"/><Relationship Id="rId5" Type="http://schemas.openxmlformats.org/officeDocument/2006/relationships/hyperlink" Target="http://www.nowytydzie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</cp:lastModifiedBy>
  <cp:revision>3</cp:revision>
  <dcterms:created xsi:type="dcterms:W3CDTF">2022-11-24T08:41:00Z</dcterms:created>
  <dcterms:modified xsi:type="dcterms:W3CDTF">2022-11-24T08:41:00Z</dcterms:modified>
</cp:coreProperties>
</file>